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94F6" w14:textId="19832A90" w:rsidR="00EE189E" w:rsidRPr="00A80718" w:rsidRDefault="00CB4E9D" w:rsidP="00BA642F">
      <w:pPr>
        <w:spacing w:line="240" w:lineRule="auto"/>
        <w:jc w:val="center"/>
        <w:rPr>
          <w:b/>
          <w:sz w:val="32"/>
          <w:szCs w:val="32"/>
        </w:rPr>
      </w:pPr>
      <w:r w:rsidRPr="00A80718">
        <w:rPr>
          <w:b/>
          <w:sz w:val="32"/>
          <w:szCs w:val="32"/>
        </w:rPr>
        <w:t>E</w:t>
      </w:r>
      <w:r w:rsidR="00284791" w:rsidRPr="00A80718">
        <w:rPr>
          <w:b/>
          <w:sz w:val="32"/>
          <w:szCs w:val="32"/>
        </w:rPr>
        <w:t xml:space="preserve">vénements </w:t>
      </w:r>
      <w:r w:rsidR="00C83699" w:rsidRPr="00A80718">
        <w:rPr>
          <w:b/>
          <w:sz w:val="32"/>
          <w:szCs w:val="32"/>
        </w:rPr>
        <w:t>à anticiper pour nos associations</w:t>
      </w:r>
      <w:r w:rsidR="00C83699">
        <w:rPr>
          <w:b/>
          <w:sz w:val="32"/>
          <w:szCs w:val="32"/>
        </w:rPr>
        <w:t>,</w:t>
      </w:r>
      <w:r w:rsidR="00C83699" w:rsidRPr="00A80718">
        <w:rPr>
          <w:b/>
          <w:sz w:val="32"/>
          <w:szCs w:val="32"/>
        </w:rPr>
        <w:t xml:space="preserve"> </w:t>
      </w:r>
      <w:r w:rsidR="000F4CB0">
        <w:rPr>
          <w:b/>
          <w:sz w:val="32"/>
          <w:szCs w:val="32"/>
        </w:rPr>
        <w:t>en</w:t>
      </w:r>
      <w:r w:rsidR="00284791" w:rsidRPr="00A80718">
        <w:rPr>
          <w:b/>
          <w:sz w:val="32"/>
          <w:szCs w:val="32"/>
        </w:rPr>
        <w:t xml:space="preserve"> 20</w:t>
      </w:r>
      <w:r w:rsidR="00B46875" w:rsidRPr="00A80718">
        <w:rPr>
          <w:b/>
          <w:sz w:val="32"/>
          <w:szCs w:val="32"/>
        </w:rPr>
        <w:t>20</w:t>
      </w:r>
      <w:r w:rsidR="000F4CB0">
        <w:rPr>
          <w:b/>
          <w:sz w:val="32"/>
          <w:szCs w:val="32"/>
        </w:rPr>
        <w:t>-2021</w:t>
      </w:r>
      <w:r w:rsidR="00284791" w:rsidRPr="00A80718">
        <w:rPr>
          <w:b/>
          <w:sz w:val="32"/>
          <w:szCs w:val="32"/>
        </w:rPr>
        <w:t xml:space="preserve"> </w:t>
      </w:r>
      <w:r w:rsidR="00EC2D05" w:rsidRPr="00A80718">
        <w:rPr>
          <w:b/>
          <w:sz w:val="32"/>
          <w:szCs w:val="32"/>
        </w:rPr>
        <w:t>et plus</w:t>
      </w:r>
      <w:r w:rsidR="009C0FB3">
        <w:rPr>
          <w:b/>
          <w:sz w:val="32"/>
          <w:szCs w:val="32"/>
        </w:rPr>
        <w:t xml:space="preserve"> </w:t>
      </w:r>
      <w:r w:rsidR="00EC2D05" w:rsidRPr="00A80718">
        <w:rPr>
          <w:b/>
          <w:sz w:val="32"/>
          <w:szCs w:val="32"/>
        </w:rPr>
        <w:t xml:space="preserve"> </w:t>
      </w:r>
    </w:p>
    <w:p w14:paraId="6434D12B" w14:textId="2103AEA8" w:rsidR="00BA642F" w:rsidRPr="000E707E" w:rsidRDefault="000E707E" w:rsidP="000A2DAE">
      <w:pPr>
        <w:spacing w:line="240" w:lineRule="auto"/>
        <w:ind w:left="708" w:hanging="708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707E">
        <w:rPr>
          <w:i/>
          <w:sz w:val="20"/>
          <w:szCs w:val="20"/>
        </w:rPr>
        <w:t xml:space="preserve"> </w:t>
      </w:r>
    </w:p>
    <w:p w14:paraId="6B7D9581" w14:textId="1E588138" w:rsidR="0081183B" w:rsidRPr="0081183B" w:rsidRDefault="0081183B" w:rsidP="0081183B">
      <w:pPr>
        <w:spacing w:after="0" w:line="240" w:lineRule="auto"/>
        <w:ind w:left="708" w:hanging="708"/>
        <w:rPr>
          <w:bCs/>
        </w:rPr>
      </w:pPr>
      <w:r>
        <w:rPr>
          <w:b/>
        </w:rPr>
        <w:t xml:space="preserve">CPER </w:t>
      </w:r>
      <w:proofErr w:type="spellStart"/>
      <w:r w:rsidR="004D48C6">
        <w:rPr>
          <w:b/>
        </w:rPr>
        <w:t>IdF</w:t>
      </w:r>
      <w:proofErr w:type="spellEnd"/>
      <w:r>
        <w:rPr>
          <w:b/>
        </w:rPr>
        <w:t xml:space="preserve">   </w:t>
      </w:r>
      <w:r w:rsidR="00C83699">
        <w:rPr>
          <w:b/>
        </w:rPr>
        <w:tab/>
      </w:r>
      <w:r w:rsidRPr="0081183B">
        <w:rPr>
          <w:bCs/>
        </w:rPr>
        <w:t>Bilan des 5 années passées</w:t>
      </w:r>
    </w:p>
    <w:p w14:paraId="7CECC86A" w14:textId="446205E7" w:rsidR="0081183B" w:rsidRDefault="0081183B" w:rsidP="0081183B">
      <w:pPr>
        <w:spacing w:after="0" w:line="240" w:lineRule="auto"/>
        <w:ind w:left="708" w:hanging="708"/>
        <w:rPr>
          <w:bCs/>
        </w:rPr>
      </w:pPr>
      <w:r w:rsidRPr="0081183B">
        <w:rPr>
          <w:bCs/>
        </w:rPr>
        <w:tab/>
      </w:r>
      <w:r w:rsidR="00C83699">
        <w:rPr>
          <w:bCs/>
        </w:rPr>
        <w:tab/>
      </w:r>
      <w:r w:rsidRPr="0081183B">
        <w:rPr>
          <w:bCs/>
        </w:rPr>
        <w:t>Préparation du plan 202</w:t>
      </w:r>
      <w:r w:rsidR="009C0FB3">
        <w:rPr>
          <w:bCs/>
        </w:rPr>
        <w:t>1</w:t>
      </w:r>
      <w:r w:rsidRPr="0081183B">
        <w:rPr>
          <w:bCs/>
        </w:rPr>
        <w:t xml:space="preserve"> 202</w:t>
      </w:r>
      <w:r w:rsidR="009C0FB3">
        <w:rPr>
          <w:bCs/>
        </w:rPr>
        <w:t>6</w:t>
      </w:r>
      <w:r>
        <w:rPr>
          <w:bCs/>
        </w:rPr>
        <w:tab/>
      </w:r>
      <w:r>
        <w:rPr>
          <w:bCs/>
        </w:rPr>
        <w:tab/>
        <w:t>Equipements, transports, éducation, santé</w:t>
      </w:r>
      <w:r>
        <w:rPr>
          <w:bCs/>
        </w:rPr>
        <w:tab/>
      </w:r>
    </w:p>
    <w:p w14:paraId="4EC71A79" w14:textId="77777777" w:rsidR="0081183B" w:rsidRPr="0081183B" w:rsidRDefault="0081183B" w:rsidP="0081183B">
      <w:pPr>
        <w:spacing w:after="0" w:line="240" w:lineRule="auto"/>
        <w:ind w:left="708" w:hanging="708"/>
        <w:rPr>
          <w:bCs/>
        </w:rPr>
      </w:pPr>
    </w:p>
    <w:p w14:paraId="59493CF4" w14:textId="7EF2C93B" w:rsidR="00083C7B" w:rsidRDefault="00B46875" w:rsidP="00971F8B">
      <w:pPr>
        <w:spacing w:after="0" w:line="240" w:lineRule="auto"/>
        <w:ind w:left="708" w:hanging="708"/>
        <w:rPr>
          <w:bCs/>
        </w:rPr>
      </w:pPr>
      <w:r>
        <w:rPr>
          <w:b/>
        </w:rPr>
        <w:t>REX</w:t>
      </w:r>
      <w:r w:rsidR="00083C7B">
        <w:rPr>
          <w:b/>
        </w:rPr>
        <w:t xml:space="preserve"> exploitation : </w:t>
      </w:r>
      <w:r w:rsidR="00083C7B" w:rsidRPr="0081183B">
        <w:rPr>
          <w:bCs/>
        </w:rPr>
        <w:t>PEM Chantiers, Réseau Phébus</w:t>
      </w:r>
      <w:r w:rsidR="000E707E" w:rsidRPr="0081183B">
        <w:rPr>
          <w:bCs/>
        </w:rPr>
        <w:t xml:space="preserve"> </w:t>
      </w:r>
      <w:r w:rsidR="00EC2D05" w:rsidRPr="0081183B">
        <w:rPr>
          <w:bCs/>
        </w:rPr>
        <w:t>mis en place</w:t>
      </w:r>
      <w:r w:rsidR="000E707E" w:rsidRPr="0081183B">
        <w:rPr>
          <w:bCs/>
        </w:rPr>
        <w:t xml:space="preserve"> </w:t>
      </w:r>
      <w:r w:rsidRPr="0081183B">
        <w:rPr>
          <w:bCs/>
        </w:rPr>
        <w:t>en fin d’année 2019</w:t>
      </w:r>
      <w:r w:rsidR="008D4961" w:rsidRPr="0081183B">
        <w:rPr>
          <w:bCs/>
        </w:rPr>
        <w:t xml:space="preserve"> sur VGP</w:t>
      </w:r>
    </w:p>
    <w:p w14:paraId="14C256EC" w14:textId="314C324D" w:rsidR="00971F8B" w:rsidRDefault="00971F8B" w:rsidP="00971F8B">
      <w:pPr>
        <w:spacing w:after="0" w:line="240" w:lineRule="auto"/>
        <w:ind w:left="708" w:firstLine="1"/>
      </w:pPr>
      <w:r>
        <w:rPr>
          <w:b/>
        </w:rPr>
        <w:tab/>
      </w:r>
      <w:r>
        <w:rPr>
          <w:b/>
        </w:rPr>
        <w:tab/>
      </w:r>
      <w:r>
        <w:t>Les transporteurs de voyageurs</w:t>
      </w:r>
      <w:r w:rsidR="00C83699">
        <w:t> :</w:t>
      </w:r>
      <w:r>
        <w:t xml:space="preserve"> suivis annuels</w:t>
      </w:r>
    </w:p>
    <w:p w14:paraId="7A55E6BE" w14:textId="2D5C5CAD" w:rsidR="00F817AD" w:rsidRPr="00F817AD" w:rsidRDefault="00F817AD" w:rsidP="00F817AD">
      <w:pPr>
        <w:spacing w:after="0" w:line="240" w:lineRule="auto"/>
        <w:ind w:left="1416" w:firstLine="708"/>
        <w:rPr>
          <w:bCs/>
        </w:rPr>
      </w:pPr>
      <w:r w:rsidRPr="00F817AD">
        <w:rPr>
          <w:bCs/>
        </w:rPr>
        <w:t>Evolution des flux de circulations dans nos rues</w:t>
      </w:r>
    </w:p>
    <w:p w14:paraId="4D1C48A5" w14:textId="45A8DDE8" w:rsidR="006C463A" w:rsidRDefault="00FC5009" w:rsidP="009C0FB3">
      <w:pPr>
        <w:spacing w:after="0" w:line="240" w:lineRule="auto"/>
        <w:ind w:left="708" w:hanging="708"/>
        <w:rPr>
          <w:b/>
        </w:rPr>
      </w:pPr>
      <w:r>
        <w:rPr>
          <w:b/>
        </w:rPr>
        <w:t>Projets </w:t>
      </w:r>
      <w:r w:rsidR="00F82EBE">
        <w:rPr>
          <w:b/>
        </w:rPr>
        <w:t>dans la ville</w:t>
      </w:r>
      <w:r w:rsidR="00A80718">
        <w:rPr>
          <w:b/>
        </w:rPr>
        <w:t xml:space="preserve"> V</w:t>
      </w:r>
      <w:r w:rsidR="00F82EBE">
        <w:rPr>
          <w:b/>
        </w:rPr>
        <w:t xml:space="preserve"> </w:t>
      </w:r>
      <w:r>
        <w:rPr>
          <w:b/>
        </w:rPr>
        <w:t xml:space="preserve">:  </w:t>
      </w:r>
      <w:r w:rsidRPr="00BE7834">
        <w:t xml:space="preserve">PION, </w:t>
      </w:r>
      <w:proofErr w:type="gramStart"/>
      <w:r w:rsidRPr="00BE7834">
        <w:t>ex</w:t>
      </w:r>
      <w:r w:rsidR="00480234">
        <w:t xml:space="preserve"> </w:t>
      </w:r>
      <w:r w:rsidRPr="00BE7834">
        <w:t>Poste</w:t>
      </w:r>
      <w:proofErr w:type="gramEnd"/>
      <w:r w:rsidRPr="00BE7834">
        <w:t xml:space="preserve"> de Versailles,</w:t>
      </w:r>
      <w:r>
        <w:rPr>
          <w:b/>
        </w:rPr>
        <w:t xml:space="preserve"> </w:t>
      </w:r>
    </w:p>
    <w:p w14:paraId="69B450C7" w14:textId="31529533" w:rsidR="00FC5009" w:rsidRDefault="00937191" w:rsidP="006C463A">
      <w:pPr>
        <w:spacing w:after="0" w:line="240" w:lineRule="auto"/>
        <w:ind w:left="1416" w:firstLine="708"/>
        <w:rPr>
          <w:bCs/>
        </w:rPr>
      </w:pPr>
      <w:r w:rsidRPr="00937191">
        <w:rPr>
          <w:bCs/>
        </w:rPr>
        <w:t>Plans circulations douces</w:t>
      </w:r>
      <w:r w:rsidR="00574892">
        <w:rPr>
          <w:bCs/>
        </w:rPr>
        <w:t xml:space="preserve"> (y compris avec les voisins)</w:t>
      </w:r>
      <w:r w:rsidR="006C463A">
        <w:rPr>
          <w:bCs/>
        </w:rPr>
        <w:t xml:space="preserve"> les points durs</w:t>
      </w:r>
      <w:r w:rsidR="00C83699">
        <w:rPr>
          <w:bCs/>
        </w:rPr>
        <w:t xml:space="preserve"> sur les pistes</w:t>
      </w:r>
    </w:p>
    <w:p w14:paraId="470F39F3" w14:textId="7C88B9A3" w:rsidR="009C0FB3" w:rsidRPr="000F4CB0" w:rsidRDefault="009C0FB3" w:rsidP="009C0FB3">
      <w:pPr>
        <w:spacing w:after="0" w:line="240" w:lineRule="auto"/>
        <w:ind w:left="708" w:hanging="708"/>
        <w:rPr>
          <w:bCs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4CB0">
        <w:rPr>
          <w:bCs/>
          <w:u w:val="single"/>
        </w:rPr>
        <w:t>Révision de plan de sauvegarde de Versailles en octobre 2020</w:t>
      </w:r>
    </w:p>
    <w:p w14:paraId="24468F3D" w14:textId="1ADACD72" w:rsidR="009C0FB3" w:rsidRPr="000F4CB0" w:rsidRDefault="009C0FB3" w:rsidP="009C0FB3">
      <w:pPr>
        <w:spacing w:after="0" w:line="240" w:lineRule="auto"/>
        <w:ind w:left="708" w:hanging="708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4CB0">
        <w:rPr>
          <w:b/>
        </w:rPr>
        <w:t>JO de 2024</w:t>
      </w:r>
    </w:p>
    <w:p w14:paraId="458BD0F6" w14:textId="77777777" w:rsidR="00284791" w:rsidRDefault="00284791" w:rsidP="00BA642F">
      <w:pPr>
        <w:spacing w:line="240" w:lineRule="auto"/>
      </w:pPr>
      <w:r w:rsidRPr="00C07CC3">
        <w:rPr>
          <w:b/>
        </w:rPr>
        <w:t>VGP communauté d’agglomération</w:t>
      </w:r>
      <w:r>
        <w:tab/>
        <w:t xml:space="preserve">Evolution des mutualisations entre communes </w:t>
      </w:r>
    </w:p>
    <w:p w14:paraId="1FDC5213" w14:textId="77777777" w:rsidR="00284791" w:rsidRDefault="00101165" w:rsidP="0081183B">
      <w:pPr>
        <w:spacing w:after="0" w:line="240" w:lineRule="auto"/>
        <w:ind w:left="708" w:firstLine="1"/>
      </w:pPr>
      <w:r>
        <w:t xml:space="preserve">Suivi </w:t>
      </w:r>
      <w:r w:rsidR="00284791">
        <w:t>du CIF coefficient d’intégration fiscale (bases de calcul, effet sur les dotations)</w:t>
      </w:r>
    </w:p>
    <w:p w14:paraId="62455B2C" w14:textId="0B8F72A8" w:rsidR="00101165" w:rsidRPr="00480234" w:rsidRDefault="00101165" w:rsidP="0081183B">
      <w:pPr>
        <w:spacing w:after="0" w:line="240" w:lineRule="auto"/>
        <w:ind w:left="708" w:firstLine="1"/>
        <w:rPr>
          <w:b/>
          <w:bCs/>
        </w:rPr>
      </w:pPr>
      <w:r w:rsidRPr="00480234">
        <w:rPr>
          <w:b/>
          <w:bCs/>
        </w:rPr>
        <w:t>Projets nouveaux de la communauté</w:t>
      </w:r>
      <w:r w:rsidR="00B46875" w:rsidRPr="00480234">
        <w:rPr>
          <w:b/>
          <w:bCs/>
        </w:rPr>
        <w:t xml:space="preserve"> 2020-2025</w:t>
      </w:r>
    </w:p>
    <w:p w14:paraId="19C790A3" w14:textId="77777777" w:rsidR="00101165" w:rsidRDefault="00101165" w:rsidP="0081183B">
      <w:pPr>
        <w:spacing w:after="0" w:line="240" w:lineRule="auto"/>
        <w:ind w:left="708" w:firstLine="1"/>
      </w:pPr>
      <w:r>
        <w:t>Effectifs et profils des personnes affectées à la marche de la communauté</w:t>
      </w:r>
    </w:p>
    <w:p w14:paraId="054406E5" w14:textId="77777777" w:rsidR="001214BA" w:rsidRDefault="00AB331D" w:rsidP="0081183B">
      <w:pPr>
        <w:spacing w:after="0" w:line="240" w:lineRule="auto"/>
        <w:ind w:left="708" w:firstLine="1"/>
      </w:pPr>
      <w:r>
        <w:t xml:space="preserve">PLUi, </w:t>
      </w:r>
      <w:proofErr w:type="spellStart"/>
      <w:r>
        <w:t>PLHi</w:t>
      </w:r>
      <w:proofErr w:type="spellEnd"/>
      <w:r>
        <w:t xml:space="preserve">, Déchets, </w:t>
      </w:r>
      <w:r w:rsidRPr="00F82EBE">
        <w:rPr>
          <w:b/>
          <w:bCs/>
        </w:rPr>
        <w:t>gestion des eaux</w:t>
      </w:r>
      <w:r w:rsidR="008A6B3F" w:rsidRPr="00F82EBE">
        <w:rPr>
          <w:b/>
          <w:bCs/>
        </w:rPr>
        <w:t xml:space="preserve"> (investissements</w:t>
      </w:r>
      <w:r w:rsidR="00F82EBE" w:rsidRPr="00F82EBE">
        <w:rPr>
          <w:b/>
          <w:bCs/>
        </w:rPr>
        <w:t xml:space="preserve"> sur 5 ans</w:t>
      </w:r>
      <w:r w:rsidR="008A6B3F" w:rsidRPr="00F82EBE">
        <w:rPr>
          <w:b/>
          <w:bCs/>
        </w:rPr>
        <w:t>)</w:t>
      </w:r>
      <w:r w:rsidR="00B46875">
        <w:t xml:space="preserve">, </w:t>
      </w:r>
    </w:p>
    <w:p w14:paraId="1804750A" w14:textId="29BB47B0" w:rsidR="00104DE9" w:rsidRDefault="00B46875" w:rsidP="0081183B">
      <w:pPr>
        <w:spacing w:after="0" w:line="240" w:lineRule="auto"/>
        <w:ind w:left="708" w:firstLine="1"/>
      </w:pPr>
      <w:proofErr w:type="gramStart"/>
      <w:r>
        <w:t>PLD</w:t>
      </w:r>
      <w:r w:rsidR="00F82EBE">
        <w:t>(</w:t>
      </w:r>
      <w:proofErr w:type="gramEnd"/>
      <w:r w:rsidR="00F82EBE">
        <w:t>s ?)</w:t>
      </w:r>
      <w:r>
        <w:t xml:space="preserve"> de la communauté</w:t>
      </w:r>
      <w:r w:rsidR="001214BA">
        <w:t>, WEVER</w:t>
      </w:r>
      <w:r w:rsidR="007026DB">
        <w:t>, consolidation des PDIE des établissements et entreprises</w:t>
      </w:r>
    </w:p>
    <w:p w14:paraId="1D7F6BA4" w14:textId="23B97193" w:rsidR="009C0FB3" w:rsidRDefault="009C0FB3" w:rsidP="0081183B">
      <w:pPr>
        <w:spacing w:after="0" w:line="240" w:lineRule="auto"/>
        <w:ind w:left="708" w:firstLine="1"/>
      </w:pPr>
      <w:r>
        <w:t>Organisation des logistiques urbaine en lien avec développement du e-commerce</w:t>
      </w:r>
    </w:p>
    <w:p w14:paraId="1918D7DA" w14:textId="77777777" w:rsidR="0081183B" w:rsidRPr="00AB331D" w:rsidRDefault="0081183B" w:rsidP="0081183B">
      <w:pPr>
        <w:spacing w:after="0" w:line="240" w:lineRule="auto"/>
        <w:ind w:left="708" w:firstLine="1"/>
        <w:rPr>
          <w:b/>
        </w:rPr>
      </w:pPr>
    </w:p>
    <w:p w14:paraId="4D50DF6C" w14:textId="79BD9009" w:rsidR="008D4961" w:rsidRPr="00C07CC3" w:rsidRDefault="008D4961" w:rsidP="008D4961">
      <w:pPr>
        <w:spacing w:line="240" w:lineRule="auto"/>
        <w:ind w:left="708" w:hanging="708"/>
        <w:rPr>
          <w:b/>
        </w:rPr>
      </w:pPr>
      <w:r w:rsidRPr="00C07CC3">
        <w:rPr>
          <w:b/>
        </w:rPr>
        <w:t>Satory</w:t>
      </w:r>
      <w:r w:rsidR="0016199C">
        <w:rPr>
          <w:b/>
        </w:rPr>
        <w:t xml:space="preserve"> (dans le cadre OIN Saclay)</w:t>
      </w:r>
    </w:p>
    <w:p w14:paraId="32981418" w14:textId="3B127001" w:rsidR="008D4961" w:rsidRDefault="008D4961" w:rsidP="0081183B">
      <w:pPr>
        <w:spacing w:after="0" w:line="240" w:lineRule="auto"/>
        <w:ind w:left="708" w:hanging="708"/>
      </w:pPr>
      <w:r>
        <w:tab/>
        <w:t xml:space="preserve">Actualisation de la feuille de route sur Saclay </w:t>
      </w:r>
      <w:r w:rsidR="0081183B">
        <w:t>par le</w:t>
      </w:r>
      <w:r>
        <w:t xml:space="preserve"> préfet de région</w:t>
      </w:r>
    </w:p>
    <w:p w14:paraId="0F4798BD" w14:textId="72992A10" w:rsidR="008D4961" w:rsidRDefault="008D4961" w:rsidP="0081183B">
      <w:pPr>
        <w:spacing w:after="0" w:line="240" w:lineRule="auto"/>
        <w:ind w:left="708" w:hanging="708"/>
      </w:pPr>
      <w:r>
        <w:tab/>
      </w:r>
      <w:r w:rsidRPr="00892E0B">
        <w:rPr>
          <w:b/>
        </w:rPr>
        <w:t>ZAC Satory Ouest</w:t>
      </w:r>
      <w:r>
        <w:t>. Quels plans financiers des étapes jusqu’à 2035 ?</w:t>
      </w:r>
    </w:p>
    <w:p w14:paraId="03C85A32" w14:textId="18AA27E0" w:rsidR="00937191" w:rsidRDefault="00755F0B" w:rsidP="0081183B">
      <w:pPr>
        <w:spacing w:after="0" w:line="240" w:lineRule="auto"/>
        <w:ind w:left="708" w:hanging="708"/>
      </w:pPr>
      <w:r>
        <w:rPr>
          <w:b/>
        </w:rPr>
        <w:tab/>
      </w:r>
      <w:r w:rsidR="008D4961">
        <w:t>Préparatifs Satory Est</w:t>
      </w:r>
    </w:p>
    <w:p w14:paraId="5522D5AB" w14:textId="3413C75B" w:rsidR="008D4961" w:rsidRDefault="00937191" w:rsidP="0081183B">
      <w:pPr>
        <w:spacing w:after="0" w:line="240" w:lineRule="auto"/>
        <w:ind w:left="708" w:hanging="708"/>
      </w:pPr>
      <w:r>
        <w:tab/>
        <w:t>Echangeu</w:t>
      </w:r>
      <w:r w:rsidR="00F35788">
        <w:t>r-Diffuseur</w:t>
      </w:r>
      <w:r w:rsidR="008D4961">
        <w:t xml:space="preserve"> </w:t>
      </w:r>
      <w:r>
        <w:t>RD91 RN 12</w:t>
      </w:r>
      <w:r w:rsidR="009C0FB3">
        <w:t xml:space="preserve"> vers EP en 2021</w:t>
      </w:r>
    </w:p>
    <w:p w14:paraId="2B5E66D2" w14:textId="77777777" w:rsidR="0081183B" w:rsidRDefault="0081183B" w:rsidP="0081183B">
      <w:pPr>
        <w:spacing w:after="0" w:line="240" w:lineRule="auto"/>
        <w:ind w:left="708" w:hanging="708"/>
      </w:pPr>
    </w:p>
    <w:p w14:paraId="7E0AC078" w14:textId="346BD3B1" w:rsidR="00104DE9" w:rsidRPr="00C07CC3" w:rsidRDefault="00104DE9" w:rsidP="008D4961">
      <w:pPr>
        <w:spacing w:line="240" w:lineRule="auto"/>
        <w:ind w:left="708" w:hanging="708"/>
        <w:rPr>
          <w:b/>
        </w:rPr>
      </w:pPr>
      <w:r w:rsidRPr="00C07CC3">
        <w:rPr>
          <w:b/>
        </w:rPr>
        <w:t>SGP et Ligne 18</w:t>
      </w:r>
    </w:p>
    <w:p w14:paraId="337AE2E5" w14:textId="72511E4B" w:rsidR="00104DE9" w:rsidRDefault="00104DE9" w:rsidP="0081183B">
      <w:pPr>
        <w:spacing w:after="0" w:line="240" w:lineRule="auto"/>
        <w:ind w:left="708" w:hanging="708"/>
      </w:pPr>
      <w:r>
        <w:tab/>
      </w:r>
      <w:r w:rsidR="00B00A73">
        <w:t xml:space="preserve">DUP L18 de 2020                 </w:t>
      </w:r>
      <w:r w:rsidR="00937191">
        <w:t>C</w:t>
      </w:r>
      <w:r w:rsidR="00BA642F">
        <w:t xml:space="preserve">alendrier </w:t>
      </w:r>
      <w:r w:rsidR="00937191">
        <w:t xml:space="preserve">des étapes </w:t>
      </w:r>
      <w:r w:rsidR="00BA642F">
        <w:t>sur la totalité de la SGP.</w:t>
      </w:r>
    </w:p>
    <w:p w14:paraId="0C5F318D" w14:textId="77777777" w:rsidR="00BA642F" w:rsidRDefault="00BA642F" w:rsidP="0081183B">
      <w:pPr>
        <w:spacing w:after="0" w:line="240" w:lineRule="auto"/>
        <w:ind w:left="708" w:hanging="708"/>
      </w:pPr>
      <w:r>
        <w:tab/>
        <w:t xml:space="preserve">Suivi des nouveaux dispositifs dit </w:t>
      </w:r>
      <w:r w:rsidR="005B4DF0">
        <w:t>« </w:t>
      </w:r>
      <w:r>
        <w:t>comités de lignes</w:t>
      </w:r>
      <w:r w:rsidR="005B4DF0">
        <w:t> »</w:t>
      </w:r>
    </w:p>
    <w:p w14:paraId="33D4C9D0" w14:textId="5C528463" w:rsidR="00104DE9" w:rsidRDefault="00BA642F" w:rsidP="0081183B">
      <w:pPr>
        <w:spacing w:after="0" w:line="240" w:lineRule="auto"/>
        <w:ind w:left="708" w:hanging="708"/>
      </w:pPr>
      <w:r>
        <w:tab/>
      </w:r>
      <w:r w:rsidR="00104DE9">
        <w:t xml:space="preserve"> </w:t>
      </w:r>
    </w:p>
    <w:p w14:paraId="054EFDBE" w14:textId="77777777" w:rsidR="00104DE9" w:rsidRPr="00C07CC3" w:rsidRDefault="00104DE9" w:rsidP="00BA642F">
      <w:pPr>
        <w:spacing w:line="240" w:lineRule="auto"/>
        <w:ind w:left="708" w:hanging="708"/>
        <w:rPr>
          <w:b/>
        </w:rPr>
      </w:pPr>
      <w:r w:rsidRPr="00C07CC3">
        <w:rPr>
          <w:b/>
        </w:rPr>
        <w:t>Métropole du Grand Paris</w:t>
      </w:r>
    </w:p>
    <w:p w14:paraId="426918F2" w14:textId="527910F4" w:rsidR="00104DE9" w:rsidRDefault="00104DE9" w:rsidP="00BA642F">
      <w:pPr>
        <w:spacing w:line="240" w:lineRule="auto"/>
        <w:ind w:left="708" w:hanging="708"/>
      </w:pPr>
      <w:r>
        <w:tab/>
        <w:t>Devenir institutionnel avec les trois départements périphériques de Paris</w:t>
      </w:r>
      <w:r w:rsidR="00A15BE8">
        <w:t xml:space="preserve">, effets </w:t>
      </w:r>
      <w:r w:rsidR="00A80718">
        <w:t>induits</w:t>
      </w:r>
      <w:r w:rsidR="00083C7B">
        <w:t xml:space="preserve"> sur OIN</w:t>
      </w:r>
      <w:r w:rsidR="00C83699">
        <w:t xml:space="preserve"> et VGP</w:t>
      </w:r>
    </w:p>
    <w:p w14:paraId="54EEDB39" w14:textId="5A074016" w:rsidR="00104DE9" w:rsidRDefault="00104DE9" w:rsidP="00BA642F">
      <w:pPr>
        <w:spacing w:line="240" w:lineRule="auto"/>
        <w:ind w:left="708" w:hanging="708"/>
      </w:pPr>
      <w:r w:rsidRPr="00C07CC3">
        <w:rPr>
          <w:b/>
        </w:rPr>
        <w:t>Loi LOM (organisation des mobilités)</w:t>
      </w:r>
      <w:r w:rsidR="00B46875">
        <w:rPr>
          <w:b/>
        </w:rPr>
        <w:t xml:space="preserve"> </w:t>
      </w:r>
      <w:r w:rsidR="00EC2D05">
        <w:rPr>
          <w:b/>
        </w:rPr>
        <w:t xml:space="preserve">votée </w:t>
      </w:r>
      <w:r w:rsidR="00B46875">
        <w:rPr>
          <w:b/>
        </w:rPr>
        <w:t xml:space="preserve">en novembre </w:t>
      </w:r>
      <w:r w:rsidR="00A20222">
        <w:rPr>
          <w:b/>
        </w:rPr>
        <w:t>2019</w:t>
      </w:r>
      <w:r w:rsidR="00B46875">
        <w:rPr>
          <w:b/>
        </w:rPr>
        <w:t xml:space="preserve">  </w:t>
      </w:r>
      <w:r w:rsidR="00B46875">
        <w:t xml:space="preserve"> </w:t>
      </w:r>
      <w:r>
        <w:t>Nombreux décrets en attente</w:t>
      </w:r>
      <w:r w:rsidR="00EC2D05">
        <w:t xml:space="preserve"> en 2020</w:t>
      </w:r>
    </w:p>
    <w:p w14:paraId="6A5CF558" w14:textId="54540B9F" w:rsidR="00104DE9" w:rsidRDefault="00104DE9" w:rsidP="0081183B">
      <w:pPr>
        <w:spacing w:after="0" w:line="240" w:lineRule="auto"/>
        <w:ind w:left="708" w:hanging="708"/>
      </w:pPr>
      <w:r>
        <w:tab/>
      </w:r>
      <w:r w:rsidR="00937191">
        <w:t>P</w:t>
      </w:r>
      <w:r>
        <w:t xml:space="preserve">rojets d’autopartage ou de </w:t>
      </w:r>
      <w:r w:rsidR="00937191">
        <w:t xml:space="preserve">covoiturages après abandon </w:t>
      </w:r>
      <w:proofErr w:type="spellStart"/>
      <w:r w:rsidR="00937191">
        <w:t>Autolib</w:t>
      </w:r>
      <w:proofErr w:type="spellEnd"/>
    </w:p>
    <w:p w14:paraId="0B3D106E" w14:textId="77777777" w:rsidR="00104DE9" w:rsidRDefault="00104DE9" w:rsidP="0081183B">
      <w:pPr>
        <w:spacing w:after="0" w:line="240" w:lineRule="auto"/>
        <w:ind w:left="708" w:hanging="708"/>
      </w:pPr>
      <w:r>
        <w:tab/>
        <w:t xml:space="preserve">Projets de parkings relais gratuits en région parisienne (annonces région </w:t>
      </w:r>
      <w:proofErr w:type="spellStart"/>
      <w:r>
        <w:t>IdF</w:t>
      </w:r>
      <w:proofErr w:type="spellEnd"/>
      <w:r>
        <w:t>)</w:t>
      </w:r>
    </w:p>
    <w:p w14:paraId="40AC0F2C" w14:textId="5F9B5590" w:rsidR="00104DE9" w:rsidRDefault="00AB331D" w:rsidP="0081183B">
      <w:pPr>
        <w:spacing w:after="0" w:line="240" w:lineRule="auto"/>
        <w:ind w:left="708" w:hanging="708"/>
      </w:pPr>
      <w:r>
        <w:tab/>
        <w:t xml:space="preserve">Surveillance </w:t>
      </w:r>
      <w:r w:rsidR="008171CD">
        <w:t xml:space="preserve">Phébus, Plans vélos, </w:t>
      </w:r>
      <w:r w:rsidR="00C759F5">
        <w:t xml:space="preserve">Trottinettes, </w:t>
      </w:r>
      <w:r w:rsidR="008C624C">
        <w:t>voies sur a</w:t>
      </w:r>
      <w:r w:rsidR="008171CD">
        <w:t>utoroutes, Plans mobilité des établissements</w:t>
      </w:r>
    </w:p>
    <w:p w14:paraId="652E55E5" w14:textId="77777777" w:rsidR="0081183B" w:rsidRDefault="0081183B" w:rsidP="0081183B">
      <w:pPr>
        <w:spacing w:after="0" w:line="240" w:lineRule="auto"/>
        <w:ind w:left="708" w:hanging="708"/>
      </w:pPr>
    </w:p>
    <w:p w14:paraId="23CEE234" w14:textId="195ABEDA" w:rsidR="00104DE9" w:rsidRPr="00C07CC3" w:rsidRDefault="00104DE9" w:rsidP="00BA642F">
      <w:pPr>
        <w:spacing w:line="240" w:lineRule="auto"/>
        <w:ind w:left="708" w:hanging="708"/>
        <w:rPr>
          <w:b/>
        </w:rPr>
      </w:pPr>
      <w:r w:rsidRPr="00C07CC3">
        <w:rPr>
          <w:b/>
        </w:rPr>
        <w:t>Assises de l’eau</w:t>
      </w:r>
      <w:r w:rsidR="00480234">
        <w:rPr>
          <w:b/>
        </w:rPr>
        <w:t> :</w:t>
      </w:r>
      <w:r w:rsidR="00B46875">
        <w:rPr>
          <w:b/>
        </w:rPr>
        <w:t xml:space="preserve"> </w:t>
      </w:r>
      <w:r w:rsidR="00E231A2">
        <w:rPr>
          <w:b/>
        </w:rPr>
        <w:t>sui</w:t>
      </w:r>
      <w:r w:rsidR="0081183B">
        <w:rPr>
          <w:b/>
        </w:rPr>
        <w:t>vis</w:t>
      </w:r>
      <w:r w:rsidR="00A20222">
        <w:rPr>
          <w:b/>
        </w:rPr>
        <w:t xml:space="preserve"> mise en place dans VGP</w:t>
      </w:r>
      <w:r w:rsidR="00480234">
        <w:rPr>
          <w:b/>
        </w:rPr>
        <w:t xml:space="preserve"> </w:t>
      </w:r>
      <w:r w:rsidR="00937191">
        <w:rPr>
          <w:b/>
        </w:rPr>
        <w:t xml:space="preserve">en </w:t>
      </w:r>
      <w:proofErr w:type="gramStart"/>
      <w:r w:rsidR="00937191">
        <w:rPr>
          <w:b/>
        </w:rPr>
        <w:t>2020</w:t>
      </w:r>
      <w:r w:rsidR="0081183B">
        <w:rPr>
          <w:b/>
        </w:rPr>
        <w:t xml:space="preserve"> </w:t>
      </w:r>
      <w:r w:rsidR="00937191">
        <w:rPr>
          <w:b/>
        </w:rPr>
        <w:t xml:space="preserve"> </w:t>
      </w:r>
      <w:r w:rsidR="00480234" w:rsidRPr="0081183B">
        <w:rPr>
          <w:bCs/>
        </w:rPr>
        <w:t>(</w:t>
      </w:r>
      <w:proofErr w:type="gramEnd"/>
      <w:r w:rsidR="0081183B" w:rsidRPr="0081183B">
        <w:rPr>
          <w:bCs/>
        </w:rPr>
        <w:t>les</w:t>
      </w:r>
      <w:r w:rsidR="0081183B">
        <w:rPr>
          <w:b/>
        </w:rPr>
        <w:t xml:space="preserve"> p</w:t>
      </w:r>
      <w:r w:rsidR="00480234" w:rsidRPr="00480234">
        <w:rPr>
          <w:bCs/>
        </w:rPr>
        <w:t>rojets à 5 ans</w:t>
      </w:r>
      <w:r w:rsidR="00480234">
        <w:rPr>
          <w:b/>
        </w:rPr>
        <w:t>)</w:t>
      </w:r>
    </w:p>
    <w:p w14:paraId="7702835E" w14:textId="0A52FFED" w:rsidR="00A15BE8" w:rsidRDefault="00104DE9" w:rsidP="009C0FB3">
      <w:pPr>
        <w:spacing w:after="0" w:line="240" w:lineRule="auto"/>
        <w:ind w:left="708" w:hanging="708"/>
      </w:pPr>
      <w:r>
        <w:tab/>
      </w:r>
      <w:r w:rsidR="00A15BE8">
        <w:t>Fixation des exigences sur les limites pour les perturbateurs endocriniens sur eau potable</w:t>
      </w:r>
    </w:p>
    <w:p w14:paraId="367694A0" w14:textId="32600E03" w:rsidR="00F309BA" w:rsidRDefault="00F309BA" w:rsidP="0081183B">
      <w:pPr>
        <w:spacing w:after="0" w:line="240" w:lineRule="auto"/>
        <w:ind w:left="708" w:hanging="708"/>
      </w:pPr>
      <w:r>
        <w:tab/>
      </w:r>
      <w:r w:rsidR="00083C7B">
        <w:t>Nouvelles exigences sur la qualité des rejets dans les cours d’eau</w:t>
      </w:r>
    </w:p>
    <w:p w14:paraId="2A066A59" w14:textId="2D30E72A" w:rsidR="0081183B" w:rsidRDefault="009C0FB3" w:rsidP="009C0FB3">
      <w:pPr>
        <w:spacing w:after="0" w:line="240" w:lineRule="auto"/>
        <w:ind w:left="708"/>
      </w:pPr>
      <w:r>
        <w:t>Harmonisation des prix pour les consommateurs</w:t>
      </w:r>
    </w:p>
    <w:p w14:paraId="4820F559" w14:textId="77777777" w:rsidR="009C0FB3" w:rsidRPr="00083C7B" w:rsidRDefault="009C0FB3" w:rsidP="009C0FB3">
      <w:pPr>
        <w:spacing w:after="0" w:line="240" w:lineRule="auto"/>
        <w:ind w:left="708"/>
        <w:rPr>
          <w:color w:val="FF0000"/>
        </w:rPr>
      </w:pPr>
    </w:p>
    <w:p w14:paraId="7E30921E" w14:textId="68F469E7" w:rsidR="00A15BE8" w:rsidRDefault="008171CD" w:rsidP="00BA642F">
      <w:pPr>
        <w:spacing w:line="240" w:lineRule="auto"/>
        <w:ind w:left="708" w:hanging="708"/>
        <w:rPr>
          <w:b/>
        </w:rPr>
      </w:pPr>
      <w:r w:rsidRPr="00C07CC3">
        <w:rPr>
          <w:b/>
        </w:rPr>
        <w:t>Loi ELAN</w:t>
      </w:r>
      <w:r w:rsidR="00BE7834">
        <w:rPr>
          <w:b/>
        </w:rPr>
        <w:t> :</w:t>
      </w:r>
      <w:r w:rsidRPr="00C07CC3">
        <w:rPr>
          <w:b/>
        </w:rPr>
        <w:t xml:space="preserve"> offices d’HLM</w:t>
      </w:r>
      <w:r w:rsidR="00BE7834">
        <w:rPr>
          <w:b/>
        </w:rPr>
        <w:t xml:space="preserve"> et </w:t>
      </w:r>
      <w:proofErr w:type="spellStart"/>
      <w:r w:rsidR="00BE7834">
        <w:rPr>
          <w:b/>
        </w:rPr>
        <w:t>carencement</w:t>
      </w:r>
      <w:r w:rsidR="001A15D9">
        <w:rPr>
          <w:b/>
        </w:rPr>
        <w:t>s</w:t>
      </w:r>
      <w:proofErr w:type="spellEnd"/>
      <w:r w:rsidR="001A15D9">
        <w:rPr>
          <w:b/>
        </w:rPr>
        <w:t xml:space="preserve"> </w:t>
      </w:r>
      <w:r w:rsidR="009F33E7">
        <w:rPr>
          <w:b/>
        </w:rPr>
        <w:t>dans nos communes</w:t>
      </w:r>
      <w:r w:rsidR="00BA642F">
        <w:rPr>
          <w:b/>
        </w:rPr>
        <w:t>, fusions d’offices ?</w:t>
      </w:r>
      <w:r w:rsidR="00A80718">
        <w:rPr>
          <w:b/>
        </w:rPr>
        <w:t xml:space="preserve"> Transparence gestions</w:t>
      </w:r>
    </w:p>
    <w:p w14:paraId="28627A7E" w14:textId="100360CC" w:rsidR="00A15BE8" w:rsidRDefault="00E447DC" w:rsidP="00BA642F">
      <w:pPr>
        <w:spacing w:line="240" w:lineRule="auto"/>
        <w:ind w:left="708" w:hanging="708"/>
        <w:rPr>
          <w:b/>
          <w:bCs/>
        </w:rPr>
      </w:pPr>
      <w:r w:rsidRPr="0081183B">
        <w:rPr>
          <w:b/>
          <w:bCs/>
        </w:rPr>
        <w:t xml:space="preserve">Démocratie et citoyenneté, </w:t>
      </w:r>
      <w:r w:rsidR="00F35788">
        <w:rPr>
          <w:b/>
          <w:bCs/>
        </w:rPr>
        <w:t>conseils quartiers, initiatives</w:t>
      </w:r>
      <w:r w:rsidRPr="0081183B">
        <w:rPr>
          <w:b/>
          <w:bCs/>
        </w:rPr>
        <w:t>….</w:t>
      </w:r>
    </w:p>
    <w:p w14:paraId="2846A4A4" w14:textId="64ADAAFF" w:rsidR="00A80718" w:rsidRDefault="00A80718" w:rsidP="00BA642F">
      <w:pPr>
        <w:spacing w:line="240" w:lineRule="auto"/>
        <w:ind w:left="708" w:hanging="708"/>
        <w:rPr>
          <w:b/>
          <w:bCs/>
        </w:rPr>
      </w:pPr>
      <w:r>
        <w:rPr>
          <w:b/>
          <w:bCs/>
        </w:rPr>
        <w:t xml:space="preserve">Equipements santé sur le </w:t>
      </w:r>
      <w:proofErr w:type="gramStart"/>
      <w:r>
        <w:rPr>
          <w:b/>
          <w:bCs/>
        </w:rPr>
        <w:t>territoire</w:t>
      </w:r>
      <w:r w:rsidR="00755F0B">
        <w:rPr>
          <w:b/>
          <w:bCs/>
        </w:rPr>
        <w:t xml:space="preserve">  ARS</w:t>
      </w:r>
      <w:proofErr w:type="gramEnd"/>
      <w:r w:rsidR="009E0427">
        <w:rPr>
          <w:b/>
          <w:bCs/>
        </w:rPr>
        <w:t> : Etablissements de santé, Cabinets de groupes, Préventions ….</w:t>
      </w:r>
    </w:p>
    <w:p w14:paraId="7585DB17" w14:textId="77777777" w:rsidR="00A00D88" w:rsidRPr="005F5912" w:rsidRDefault="00A00D88" w:rsidP="00BA642F">
      <w:pPr>
        <w:spacing w:line="240" w:lineRule="auto"/>
        <w:ind w:left="708" w:hanging="708"/>
        <w:rPr>
          <w:b/>
          <w:bCs/>
          <w:sz w:val="16"/>
          <w:szCs w:val="16"/>
        </w:rPr>
      </w:pPr>
    </w:p>
    <w:p w14:paraId="172DBB9D" w14:textId="75F62D01" w:rsidR="00104DE9" w:rsidRDefault="00E162AC" w:rsidP="00BA642F">
      <w:pPr>
        <w:spacing w:line="240" w:lineRule="auto"/>
        <w:ind w:left="708" w:hanging="708"/>
      </w:pPr>
      <w:r>
        <w:t xml:space="preserve">En </w:t>
      </w:r>
      <w:r w:rsidR="00FC5009">
        <w:t>arrière-plan</w:t>
      </w:r>
      <w:r>
        <w:t xml:space="preserve"> : </w:t>
      </w:r>
      <w:r w:rsidR="00FC5009">
        <w:t xml:space="preserve">Urbanisme, </w:t>
      </w:r>
      <w:r w:rsidR="006E5B4C">
        <w:t xml:space="preserve">pollutions, </w:t>
      </w:r>
      <w:r w:rsidR="00FC5009" w:rsidRPr="00E123F6">
        <w:rPr>
          <w:b/>
        </w:rPr>
        <w:t>stationnements,</w:t>
      </w:r>
      <w:r w:rsidR="00FC5009">
        <w:t xml:space="preserve"> </w:t>
      </w:r>
      <w:r>
        <w:t xml:space="preserve">smart city, véhicules </w:t>
      </w:r>
      <w:proofErr w:type="gramStart"/>
      <w:r>
        <w:t xml:space="preserve">autonomes,  </w:t>
      </w:r>
      <w:r w:rsidR="00CB4E9D">
        <w:t>RLP</w:t>
      </w:r>
      <w:proofErr w:type="gramEnd"/>
    </w:p>
    <w:sectPr w:rsidR="00104DE9" w:rsidSect="00971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B4C3D" w14:textId="77777777" w:rsidR="000676D3" w:rsidRDefault="000676D3" w:rsidP="00A15BE8">
      <w:pPr>
        <w:spacing w:after="0" w:line="240" w:lineRule="auto"/>
      </w:pPr>
      <w:r>
        <w:separator/>
      </w:r>
    </w:p>
  </w:endnote>
  <w:endnote w:type="continuationSeparator" w:id="0">
    <w:p w14:paraId="4DB8C3AC" w14:textId="77777777" w:rsidR="000676D3" w:rsidRDefault="000676D3" w:rsidP="00A1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0775" w14:textId="77777777" w:rsidR="00A00D88" w:rsidRDefault="00A00D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30A7" w14:textId="49F5DECC" w:rsidR="00A15BE8" w:rsidRPr="00A00D88" w:rsidRDefault="0010277A">
    <w:pPr>
      <w:pStyle w:val="Pieddepage"/>
      <w:rPr>
        <w:sz w:val="16"/>
        <w:szCs w:val="16"/>
      </w:rPr>
    </w:pPr>
    <w:r w:rsidRPr="00A00D88">
      <w:rPr>
        <w:noProof/>
        <w:sz w:val="16"/>
        <w:szCs w:val="16"/>
      </w:rPr>
      <w:fldChar w:fldCharType="begin"/>
    </w:r>
    <w:r w:rsidRPr="00A00D88">
      <w:rPr>
        <w:noProof/>
        <w:sz w:val="16"/>
        <w:szCs w:val="16"/>
      </w:rPr>
      <w:instrText xml:space="preserve"> FILENAME   \* MERGEFORMAT </w:instrText>
    </w:r>
    <w:r w:rsidRPr="00A00D88">
      <w:rPr>
        <w:noProof/>
        <w:sz w:val="16"/>
        <w:szCs w:val="16"/>
      </w:rPr>
      <w:fldChar w:fldCharType="separate"/>
    </w:r>
    <w:r w:rsidR="00562D11" w:rsidRPr="00A00D88">
      <w:rPr>
        <w:noProof/>
        <w:sz w:val="16"/>
        <w:szCs w:val="16"/>
      </w:rPr>
      <w:t>200903-v5-Evénements ou étapes de 2020 à anticiper pour nos associations</w:t>
    </w:r>
    <w:r w:rsidRPr="00A00D88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B5DB" w14:textId="77777777" w:rsidR="00A00D88" w:rsidRDefault="00A00D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41B5" w14:textId="77777777" w:rsidR="000676D3" w:rsidRDefault="000676D3" w:rsidP="00A15BE8">
      <w:pPr>
        <w:spacing w:after="0" w:line="240" w:lineRule="auto"/>
      </w:pPr>
      <w:r>
        <w:separator/>
      </w:r>
    </w:p>
  </w:footnote>
  <w:footnote w:type="continuationSeparator" w:id="0">
    <w:p w14:paraId="73755725" w14:textId="77777777" w:rsidR="000676D3" w:rsidRDefault="000676D3" w:rsidP="00A1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D235" w14:textId="77777777" w:rsidR="00A00D88" w:rsidRDefault="00A00D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B740" w14:textId="263FF172" w:rsidR="00A15BE8" w:rsidRPr="005F5912" w:rsidRDefault="00A15BE8">
    <w:pPr>
      <w:pStyle w:val="En-tte"/>
      <w:rPr>
        <w:i/>
        <w:iCs/>
      </w:rPr>
    </w:pPr>
    <w:r>
      <w:t>SAVE</w:t>
    </w:r>
    <w:r w:rsidR="005F5912">
      <w:t xml:space="preserve">   </w:t>
    </w:r>
    <w:r w:rsidR="005F5912">
      <w:tab/>
    </w:r>
    <w:r w:rsidR="005F5912" w:rsidRPr="005F5912">
      <w:rPr>
        <w:i/>
        <w:iCs/>
      </w:rPr>
      <w:t>Sauvegarde et Animation de Versailles et Environs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A16C" w14:textId="77777777" w:rsidR="00A00D88" w:rsidRDefault="00A00D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91"/>
    <w:rsid w:val="00050F67"/>
    <w:rsid w:val="000676D3"/>
    <w:rsid w:val="00083C7B"/>
    <w:rsid w:val="000A2DAE"/>
    <w:rsid w:val="000E707E"/>
    <w:rsid w:val="000F4CB0"/>
    <w:rsid w:val="00101165"/>
    <w:rsid w:val="0010277A"/>
    <w:rsid w:val="00104DE9"/>
    <w:rsid w:val="001214BA"/>
    <w:rsid w:val="0016199C"/>
    <w:rsid w:val="001A15D9"/>
    <w:rsid w:val="002533FA"/>
    <w:rsid w:val="0026233E"/>
    <w:rsid w:val="00271C6D"/>
    <w:rsid w:val="00284791"/>
    <w:rsid w:val="002A08EE"/>
    <w:rsid w:val="002B1AE2"/>
    <w:rsid w:val="002C392E"/>
    <w:rsid w:val="00377FB6"/>
    <w:rsid w:val="003D01AA"/>
    <w:rsid w:val="003F159F"/>
    <w:rsid w:val="00431009"/>
    <w:rsid w:val="00453DEE"/>
    <w:rsid w:val="00480234"/>
    <w:rsid w:val="00494178"/>
    <w:rsid w:val="004D48C6"/>
    <w:rsid w:val="00562D11"/>
    <w:rsid w:val="00574892"/>
    <w:rsid w:val="0059259B"/>
    <w:rsid w:val="005B4DF0"/>
    <w:rsid w:val="005F5912"/>
    <w:rsid w:val="006064C9"/>
    <w:rsid w:val="0063717A"/>
    <w:rsid w:val="006C463A"/>
    <w:rsid w:val="006E5B4C"/>
    <w:rsid w:val="007026DB"/>
    <w:rsid w:val="007158BF"/>
    <w:rsid w:val="00755F0B"/>
    <w:rsid w:val="007616A6"/>
    <w:rsid w:val="00763B5D"/>
    <w:rsid w:val="0080209A"/>
    <w:rsid w:val="0081183B"/>
    <w:rsid w:val="008171CD"/>
    <w:rsid w:val="00825ED6"/>
    <w:rsid w:val="00852E34"/>
    <w:rsid w:val="0085381B"/>
    <w:rsid w:val="00862FB3"/>
    <w:rsid w:val="00892E0B"/>
    <w:rsid w:val="008A6B3F"/>
    <w:rsid w:val="008C624C"/>
    <w:rsid w:val="008D4961"/>
    <w:rsid w:val="00937191"/>
    <w:rsid w:val="00937439"/>
    <w:rsid w:val="00971F8B"/>
    <w:rsid w:val="009857D1"/>
    <w:rsid w:val="009C0FB3"/>
    <w:rsid w:val="009C55AF"/>
    <w:rsid w:val="009E0427"/>
    <w:rsid w:val="009F33E7"/>
    <w:rsid w:val="00A00D88"/>
    <w:rsid w:val="00A15BE8"/>
    <w:rsid w:val="00A16567"/>
    <w:rsid w:val="00A20222"/>
    <w:rsid w:val="00A80718"/>
    <w:rsid w:val="00AB331D"/>
    <w:rsid w:val="00AB656F"/>
    <w:rsid w:val="00B00A73"/>
    <w:rsid w:val="00B13740"/>
    <w:rsid w:val="00B46875"/>
    <w:rsid w:val="00BA0396"/>
    <w:rsid w:val="00BA642F"/>
    <w:rsid w:val="00BD71D4"/>
    <w:rsid w:val="00BE7834"/>
    <w:rsid w:val="00C03E5B"/>
    <w:rsid w:val="00C07CC3"/>
    <w:rsid w:val="00C4179E"/>
    <w:rsid w:val="00C759F5"/>
    <w:rsid w:val="00C83699"/>
    <w:rsid w:val="00C923BF"/>
    <w:rsid w:val="00CA4C51"/>
    <w:rsid w:val="00CB4E9D"/>
    <w:rsid w:val="00CE178C"/>
    <w:rsid w:val="00D6723E"/>
    <w:rsid w:val="00E123F6"/>
    <w:rsid w:val="00E162AC"/>
    <w:rsid w:val="00E17E61"/>
    <w:rsid w:val="00E231A2"/>
    <w:rsid w:val="00E447DC"/>
    <w:rsid w:val="00E712EB"/>
    <w:rsid w:val="00EC2D05"/>
    <w:rsid w:val="00EE189E"/>
    <w:rsid w:val="00F129FF"/>
    <w:rsid w:val="00F309BA"/>
    <w:rsid w:val="00F35788"/>
    <w:rsid w:val="00F66F37"/>
    <w:rsid w:val="00F70F8E"/>
    <w:rsid w:val="00F817AD"/>
    <w:rsid w:val="00F82EBE"/>
    <w:rsid w:val="00FA1034"/>
    <w:rsid w:val="00FC475E"/>
    <w:rsid w:val="00FC5009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C5E2"/>
  <w15:docId w15:val="{E8932612-A314-4F8B-8E9E-189DC69C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BE8"/>
  </w:style>
  <w:style w:type="paragraph" w:styleId="Pieddepage">
    <w:name w:val="footer"/>
    <w:basedOn w:val="Normal"/>
    <w:link w:val="PieddepageCar"/>
    <w:uiPriority w:val="99"/>
    <w:unhideWhenUsed/>
    <w:rsid w:val="00A1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Ducarouge</dc:creator>
  <cp:lastModifiedBy>Claude Ducarouge</cp:lastModifiedBy>
  <cp:revision>6</cp:revision>
  <cp:lastPrinted>2019-02-21T10:39:00Z</cp:lastPrinted>
  <dcterms:created xsi:type="dcterms:W3CDTF">2020-09-04T07:40:00Z</dcterms:created>
  <dcterms:modified xsi:type="dcterms:W3CDTF">2020-09-04T07:53:00Z</dcterms:modified>
</cp:coreProperties>
</file>